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C1" w:rsidRDefault="005149C1" w:rsidP="005149C1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5149C1" w:rsidRPr="00E20B4C" w:rsidRDefault="005149C1" w:rsidP="005149C1">
      <w:pPr>
        <w:pStyle w:val="a3"/>
        <w:spacing w:before="0" w:after="0"/>
        <w:ind w:firstLine="709"/>
        <w:rPr>
          <w:color w:val="auto"/>
        </w:rPr>
      </w:pPr>
      <w:r w:rsidRPr="00E20B4C">
        <w:rPr>
          <w:color w:val="auto"/>
        </w:rPr>
        <w:t xml:space="preserve">Рабочая программа составлена для изучения курса «Искусство </w:t>
      </w:r>
      <w:r>
        <w:rPr>
          <w:color w:val="auto"/>
        </w:rPr>
        <w:t>(</w:t>
      </w:r>
      <w:proofErr w:type="gramStart"/>
      <w:r>
        <w:rPr>
          <w:color w:val="auto"/>
        </w:rPr>
        <w:t>ИЗО</w:t>
      </w:r>
      <w:proofErr w:type="gramEnd"/>
      <w:r>
        <w:rPr>
          <w:color w:val="auto"/>
        </w:rPr>
        <w:t xml:space="preserve">)» учащимися </w:t>
      </w:r>
      <w:r w:rsidRPr="00E20B4C">
        <w:rPr>
          <w:color w:val="auto"/>
        </w:rPr>
        <w:t>9 класс</w:t>
      </w:r>
      <w:r>
        <w:rPr>
          <w:color w:val="auto"/>
        </w:rPr>
        <w:t>о</w:t>
      </w:r>
      <w:r w:rsidRPr="00E20B4C">
        <w:rPr>
          <w:color w:val="auto"/>
        </w:rPr>
        <w:t>в общеобразовательной школы.</w:t>
      </w:r>
    </w:p>
    <w:p w:rsidR="005149C1" w:rsidRPr="007766BF" w:rsidRDefault="005149C1" w:rsidP="005149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6BF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«Изобразительное искусство и художественный труд. 1-9 классы», для </w:t>
      </w:r>
      <w:r>
        <w:rPr>
          <w:rFonts w:ascii="Times New Roman" w:hAnsi="Times New Roman"/>
          <w:sz w:val="24"/>
          <w:szCs w:val="24"/>
        </w:rPr>
        <w:t>9</w:t>
      </w:r>
      <w:r w:rsidRPr="007766BF">
        <w:rPr>
          <w:rFonts w:ascii="Times New Roman" w:hAnsi="Times New Roman"/>
          <w:sz w:val="24"/>
          <w:szCs w:val="24"/>
        </w:rPr>
        <w:t xml:space="preserve"> классов общеобразовательных учреждений под руководством и редакцией Б.М. Неменского. - М: Просвещение, 200</w:t>
      </w:r>
      <w:r>
        <w:rPr>
          <w:rFonts w:ascii="Times New Roman" w:hAnsi="Times New Roman"/>
          <w:sz w:val="24"/>
          <w:szCs w:val="24"/>
        </w:rPr>
        <w:t>9</w:t>
      </w:r>
      <w:r w:rsidRPr="007766BF">
        <w:rPr>
          <w:rStyle w:val="FontStyle42"/>
          <w:sz w:val="24"/>
          <w:szCs w:val="24"/>
        </w:rPr>
        <w:t>, п</w:t>
      </w:r>
      <w:r w:rsidRPr="007766BF">
        <w:rPr>
          <w:rFonts w:ascii="Times New Roman" w:hAnsi="Times New Roman"/>
          <w:sz w:val="24"/>
          <w:szCs w:val="24"/>
        </w:rPr>
        <w:t xml:space="preserve">римерной программы основного общего образования по изобразительному искусству для 5 – 9 классов, в соответствии с федеральным компонентом государственного стандарта основного </w:t>
      </w:r>
      <w:r w:rsidR="00BA0F9F">
        <w:rPr>
          <w:rFonts w:ascii="Times New Roman" w:hAnsi="Times New Roman"/>
          <w:sz w:val="24"/>
          <w:szCs w:val="24"/>
        </w:rPr>
        <w:t xml:space="preserve">общего образования </w:t>
      </w:r>
      <w:r w:rsidRPr="007766BF">
        <w:rPr>
          <w:rFonts w:ascii="Times New Roman" w:hAnsi="Times New Roman"/>
          <w:sz w:val="24"/>
          <w:szCs w:val="24"/>
        </w:rPr>
        <w:t>по изобразительному искусству для 5 – 9 классов, обязательным минимумом содержания основных образовательных программ, требованиями к уровню подготовки учащихся основной школы (2004)</w:t>
      </w:r>
      <w:r>
        <w:rPr>
          <w:rFonts w:ascii="Times New Roman" w:hAnsi="Times New Roman"/>
          <w:sz w:val="24"/>
          <w:szCs w:val="24"/>
        </w:rPr>
        <w:t>.</w:t>
      </w:r>
    </w:p>
    <w:p w:rsidR="005149C1" w:rsidRPr="00E20B4C" w:rsidRDefault="005149C1" w:rsidP="00514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>Программа по изобразительному искусству в 9 классе направлена на изучение</w:t>
      </w:r>
      <w:r>
        <w:rPr>
          <w:rFonts w:ascii="Times New Roman" w:hAnsi="Times New Roman"/>
          <w:sz w:val="24"/>
          <w:szCs w:val="24"/>
        </w:rPr>
        <w:t xml:space="preserve"> визуально – пластических искусств и осознание их прочной связи с синтетическими искусствами (кино, телевидение и др.).</w:t>
      </w:r>
    </w:p>
    <w:p w:rsidR="005149C1" w:rsidRPr="00E20B4C" w:rsidRDefault="005149C1" w:rsidP="00514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E20B4C">
        <w:rPr>
          <w:rFonts w:ascii="Times New Roman" w:hAnsi="Times New Roman"/>
          <w:b/>
          <w:sz w:val="24"/>
          <w:szCs w:val="24"/>
        </w:rPr>
        <w:t>Цель программы</w:t>
      </w:r>
      <w:r w:rsidRPr="00E20B4C">
        <w:rPr>
          <w:rFonts w:ascii="Times New Roman" w:hAnsi="Times New Roman"/>
          <w:sz w:val="24"/>
          <w:szCs w:val="24"/>
        </w:rPr>
        <w:t xml:space="preserve"> –</w:t>
      </w:r>
      <w:r w:rsidRPr="00E20B4C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</w:rPr>
        <w:t>помочь учащимся получить представление о роли в культуре современного мира визуальных синтетических искусств</w:t>
      </w:r>
      <w:r>
        <w:rPr>
          <w:rFonts w:ascii="Times New Roman" w:hAnsi="Times New Roman"/>
          <w:sz w:val="24"/>
          <w:szCs w:val="24"/>
        </w:rPr>
        <w:t>.</w:t>
      </w:r>
    </w:p>
    <w:p w:rsidR="005149C1" w:rsidRPr="00E20B4C" w:rsidRDefault="005149C1" w:rsidP="005149C1">
      <w:pPr>
        <w:pStyle w:val="a3"/>
        <w:spacing w:before="0" w:after="0"/>
        <w:ind w:firstLine="709"/>
        <w:rPr>
          <w:b/>
          <w:color w:val="auto"/>
        </w:rPr>
      </w:pPr>
      <w:r w:rsidRPr="00E20B4C">
        <w:rPr>
          <w:b/>
          <w:color w:val="auto"/>
        </w:rPr>
        <w:t xml:space="preserve">Задачи, решаемые в процессе обучения изобразительного искусства: </w:t>
      </w:r>
    </w:p>
    <w:p w:rsidR="005149C1" w:rsidRDefault="002A08D5" w:rsidP="005149C1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</w:t>
      </w:r>
      <w:r w:rsidR="005149C1" w:rsidRPr="0048465D">
        <w:rPr>
          <w:color w:val="000000"/>
          <w:sz w:val="24"/>
          <w:szCs w:val="24"/>
        </w:rPr>
        <w:t xml:space="preserve">ормировать у учащихся нравственно – эстетической отзывчивости </w:t>
      </w:r>
      <w:r w:rsidR="005149C1">
        <w:rPr>
          <w:color w:val="000000"/>
          <w:sz w:val="24"/>
          <w:szCs w:val="24"/>
        </w:rPr>
        <w:t xml:space="preserve">на </w:t>
      </w:r>
      <w:proofErr w:type="gramStart"/>
      <w:r w:rsidR="005149C1">
        <w:rPr>
          <w:color w:val="000000"/>
          <w:sz w:val="24"/>
          <w:szCs w:val="24"/>
        </w:rPr>
        <w:t>прекрасное</w:t>
      </w:r>
      <w:proofErr w:type="gramEnd"/>
      <w:r w:rsidR="005149C1">
        <w:rPr>
          <w:color w:val="000000"/>
          <w:sz w:val="24"/>
          <w:szCs w:val="24"/>
        </w:rPr>
        <w:t xml:space="preserve"> в искусстве и жизни;</w:t>
      </w:r>
    </w:p>
    <w:p w:rsidR="005149C1" w:rsidRPr="0048465D" w:rsidRDefault="002A08D5" w:rsidP="005149C1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</w:t>
      </w:r>
      <w:r w:rsidR="005149C1">
        <w:rPr>
          <w:color w:val="000000"/>
          <w:sz w:val="24"/>
          <w:szCs w:val="24"/>
        </w:rPr>
        <w:t>ормировать художественно – творческую активность при изучении синтетических искусств</w:t>
      </w:r>
      <w:r w:rsidR="005149C1" w:rsidRPr="0048465D">
        <w:rPr>
          <w:color w:val="000000"/>
          <w:sz w:val="24"/>
          <w:szCs w:val="24"/>
        </w:rPr>
        <w:t>;</w:t>
      </w:r>
    </w:p>
    <w:p w:rsidR="005149C1" w:rsidRDefault="002A08D5" w:rsidP="005149C1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 w:rsidR="005149C1" w:rsidRPr="00E20B4C">
        <w:rPr>
          <w:color w:val="000000"/>
          <w:sz w:val="24"/>
          <w:szCs w:val="24"/>
        </w:rPr>
        <w:t>азвивать творческий подход к созданию</w:t>
      </w:r>
      <w:r w:rsidR="005149C1">
        <w:rPr>
          <w:color w:val="000000"/>
          <w:sz w:val="24"/>
          <w:szCs w:val="24"/>
        </w:rPr>
        <w:t xml:space="preserve"> собственных композиционных работ</w:t>
      </w:r>
      <w:r w:rsidR="005149C1" w:rsidRPr="00E20B4C">
        <w:rPr>
          <w:color w:val="000000"/>
          <w:sz w:val="24"/>
          <w:szCs w:val="24"/>
        </w:rPr>
        <w:t>, совершенствованию и оформлению.</w:t>
      </w:r>
    </w:p>
    <w:p w:rsidR="005149C1" w:rsidRPr="00E20B4C" w:rsidRDefault="005149C1" w:rsidP="005149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>Структура курса складывается из четырех частей</w:t>
      </w:r>
      <w:r>
        <w:rPr>
          <w:rFonts w:ascii="Times New Roman" w:hAnsi="Times New Roman"/>
          <w:sz w:val="24"/>
          <w:szCs w:val="24"/>
        </w:rPr>
        <w:t>:</w:t>
      </w:r>
      <w:r w:rsidRPr="00E20B4C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Изобразительный язык и эмоционально-ценностное содержание синтетических искусств», </w:t>
      </w:r>
      <w:r w:rsidRPr="00E20B4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Эволюция изобразительных искусств и выразительных средств», «Азбука экранного искусства», «Художник – зритель - современник». Этот тематический блок представляет собой расширение курса визуально – пластических искусств и осознание их прочной связи с синтетическими искусствами (кино, телевидение и др.).</w:t>
      </w:r>
    </w:p>
    <w:p w:rsidR="005149C1" w:rsidRPr="00E20B4C" w:rsidRDefault="005149C1" w:rsidP="005149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 xml:space="preserve">В Федеральном базисном учебном плане предусматривается выделение по 35 часов на изучение курса «Искусство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E20B4C">
        <w:rPr>
          <w:rFonts w:ascii="Times New Roman" w:hAnsi="Times New Roman"/>
          <w:sz w:val="24"/>
          <w:szCs w:val="24"/>
        </w:rPr>
        <w:t>» в 9 классе.</w:t>
      </w:r>
    </w:p>
    <w:p w:rsidR="005149C1" w:rsidRPr="00F61C2C" w:rsidRDefault="005149C1" w:rsidP="005149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>В учебном плане школы на 201</w:t>
      </w:r>
      <w:r>
        <w:rPr>
          <w:rFonts w:ascii="Times New Roman" w:hAnsi="Times New Roman"/>
          <w:sz w:val="24"/>
          <w:szCs w:val="24"/>
        </w:rPr>
        <w:t>3</w:t>
      </w:r>
      <w:r w:rsidRPr="00E20B4C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 xml:space="preserve">4 </w:t>
      </w:r>
      <w:r w:rsidRPr="00E20B4C">
        <w:rPr>
          <w:rFonts w:ascii="Times New Roman" w:hAnsi="Times New Roman"/>
          <w:sz w:val="24"/>
          <w:szCs w:val="24"/>
        </w:rPr>
        <w:t>учебный год за счет федерального компонента на изучение курса «Ис</w:t>
      </w:r>
      <w:r>
        <w:rPr>
          <w:rFonts w:ascii="Times New Roman" w:hAnsi="Times New Roman"/>
          <w:sz w:val="24"/>
          <w:szCs w:val="24"/>
        </w:rPr>
        <w:t xml:space="preserve">кусство (ИЗО)» </w:t>
      </w:r>
      <w:r w:rsidRPr="00E20B4C">
        <w:rPr>
          <w:rFonts w:ascii="Times New Roman" w:hAnsi="Times New Roman"/>
          <w:sz w:val="24"/>
          <w:szCs w:val="24"/>
        </w:rPr>
        <w:t xml:space="preserve">в 9 классе выделено 17 часов (0,5 нед. час). </w:t>
      </w:r>
    </w:p>
    <w:p w:rsidR="005C1C70" w:rsidRDefault="005C1C70"/>
    <w:sectPr w:rsidR="005C1C70" w:rsidSect="005B0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E48DA"/>
    <w:multiLevelType w:val="hybridMultilevel"/>
    <w:tmpl w:val="3A66E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49C1"/>
    <w:rsid w:val="002A08D5"/>
    <w:rsid w:val="005149C1"/>
    <w:rsid w:val="005B0701"/>
    <w:rsid w:val="005C1C70"/>
    <w:rsid w:val="00BA0F9F"/>
    <w:rsid w:val="00CE2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49C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149C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6"/>
      <w:lang w:eastAsia="en-US"/>
    </w:rPr>
  </w:style>
  <w:style w:type="character" w:customStyle="1" w:styleId="FontStyle42">
    <w:name w:val="Font Style42"/>
    <w:basedOn w:val="a0"/>
    <w:uiPriority w:val="99"/>
    <w:rsid w:val="005149C1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1813</Characters>
  <Application>Microsoft Office Word</Application>
  <DocSecurity>0</DocSecurity>
  <Lines>15</Lines>
  <Paragraphs>4</Paragraphs>
  <ScaleCrop>false</ScaleCrop>
  <Company>Microsoft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4</cp:revision>
  <dcterms:created xsi:type="dcterms:W3CDTF">2013-08-29T14:50:00Z</dcterms:created>
  <dcterms:modified xsi:type="dcterms:W3CDTF">2013-08-30T04:52:00Z</dcterms:modified>
</cp:coreProperties>
</file>